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1BA948" w14:textId="77777777" w:rsidR="003271CB" w:rsidRDefault="003271CB" w:rsidP="003271CB">
      <w:pPr>
        <w:spacing w:line="480" w:lineRule="auto"/>
        <w:ind w:firstLine="720"/>
        <w:jc w:val="center"/>
        <w:rPr>
          <w:rFonts w:ascii="Times New Roman" w:hAnsi="Times New Roman" w:cs="Times New Roman"/>
          <w:sz w:val="24"/>
          <w:szCs w:val="24"/>
        </w:rPr>
      </w:pPr>
    </w:p>
    <w:p w14:paraId="14751071" w14:textId="77777777" w:rsidR="003271CB" w:rsidRDefault="003271CB" w:rsidP="003271CB">
      <w:pPr>
        <w:spacing w:line="480" w:lineRule="auto"/>
        <w:ind w:firstLine="720"/>
        <w:jc w:val="center"/>
        <w:rPr>
          <w:rFonts w:ascii="Times New Roman" w:hAnsi="Times New Roman" w:cs="Times New Roman"/>
          <w:sz w:val="24"/>
          <w:szCs w:val="24"/>
        </w:rPr>
      </w:pPr>
    </w:p>
    <w:p w14:paraId="483A3040" w14:textId="77777777" w:rsidR="003271CB" w:rsidRDefault="003271CB" w:rsidP="003271CB">
      <w:pPr>
        <w:spacing w:line="480" w:lineRule="auto"/>
        <w:ind w:firstLine="720"/>
        <w:jc w:val="center"/>
        <w:rPr>
          <w:rFonts w:ascii="Times New Roman" w:hAnsi="Times New Roman" w:cs="Times New Roman"/>
          <w:sz w:val="24"/>
          <w:szCs w:val="24"/>
        </w:rPr>
      </w:pPr>
    </w:p>
    <w:p w14:paraId="3FE99A60" w14:textId="77777777" w:rsidR="003271CB" w:rsidRDefault="003271CB" w:rsidP="003271CB">
      <w:pPr>
        <w:spacing w:line="480" w:lineRule="auto"/>
        <w:ind w:firstLine="720"/>
        <w:jc w:val="center"/>
        <w:rPr>
          <w:rFonts w:ascii="Times New Roman" w:hAnsi="Times New Roman" w:cs="Times New Roman"/>
          <w:sz w:val="24"/>
          <w:szCs w:val="24"/>
        </w:rPr>
      </w:pPr>
    </w:p>
    <w:p w14:paraId="0A55F10D" w14:textId="77777777" w:rsidR="003271CB" w:rsidRDefault="003271CB" w:rsidP="003271CB">
      <w:pPr>
        <w:spacing w:line="480" w:lineRule="auto"/>
        <w:ind w:firstLine="720"/>
        <w:jc w:val="center"/>
        <w:rPr>
          <w:rFonts w:ascii="Times New Roman" w:hAnsi="Times New Roman" w:cs="Times New Roman"/>
          <w:sz w:val="24"/>
          <w:szCs w:val="24"/>
        </w:rPr>
      </w:pPr>
    </w:p>
    <w:p w14:paraId="7DD361C7" w14:textId="77777777" w:rsidR="003271CB" w:rsidRDefault="003271CB" w:rsidP="003271CB">
      <w:pPr>
        <w:spacing w:line="480" w:lineRule="auto"/>
        <w:ind w:firstLine="720"/>
        <w:jc w:val="center"/>
        <w:rPr>
          <w:rFonts w:ascii="Times New Roman" w:hAnsi="Times New Roman" w:cs="Times New Roman"/>
          <w:sz w:val="24"/>
          <w:szCs w:val="24"/>
        </w:rPr>
      </w:pPr>
    </w:p>
    <w:p w14:paraId="0EAA7EA9" w14:textId="77777777" w:rsidR="003271CB" w:rsidRDefault="003271CB" w:rsidP="003271CB">
      <w:pPr>
        <w:spacing w:line="480" w:lineRule="auto"/>
        <w:ind w:firstLine="720"/>
        <w:jc w:val="center"/>
        <w:rPr>
          <w:rFonts w:ascii="Times New Roman" w:hAnsi="Times New Roman" w:cs="Times New Roman"/>
          <w:sz w:val="24"/>
          <w:szCs w:val="24"/>
        </w:rPr>
      </w:pPr>
    </w:p>
    <w:p w14:paraId="03CDA148" w14:textId="77777777" w:rsidR="003271CB" w:rsidRDefault="003271CB" w:rsidP="003271CB">
      <w:pPr>
        <w:spacing w:line="480" w:lineRule="auto"/>
        <w:ind w:firstLine="720"/>
        <w:jc w:val="center"/>
        <w:rPr>
          <w:rFonts w:ascii="Times New Roman" w:hAnsi="Times New Roman" w:cs="Times New Roman"/>
          <w:sz w:val="24"/>
          <w:szCs w:val="24"/>
        </w:rPr>
      </w:pPr>
    </w:p>
    <w:p w14:paraId="57EE28A8" w14:textId="77777777" w:rsidR="003271CB" w:rsidRDefault="003271CB" w:rsidP="003271CB">
      <w:pPr>
        <w:spacing w:line="480" w:lineRule="auto"/>
        <w:ind w:firstLine="720"/>
        <w:jc w:val="center"/>
        <w:rPr>
          <w:rFonts w:ascii="Times New Roman" w:hAnsi="Times New Roman" w:cs="Times New Roman"/>
          <w:sz w:val="24"/>
          <w:szCs w:val="24"/>
        </w:rPr>
      </w:pPr>
    </w:p>
    <w:p w14:paraId="5281C886" w14:textId="77777777" w:rsidR="003271CB" w:rsidRDefault="003271CB" w:rsidP="003271CB">
      <w:pPr>
        <w:spacing w:line="480" w:lineRule="auto"/>
        <w:ind w:firstLine="720"/>
        <w:jc w:val="center"/>
        <w:rPr>
          <w:rFonts w:ascii="Times New Roman" w:hAnsi="Times New Roman" w:cs="Times New Roman"/>
          <w:sz w:val="24"/>
          <w:szCs w:val="24"/>
        </w:rPr>
      </w:pPr>
    </w:p>
    <w:p w14:paraId="28BD0C37" w14:textId="77777777" w:rsidR="003271CB" w:rsidRDefault="003271CB" w:rsidP="003271CB">
      <w:pPr>
        <w:spacing w:line="480" w:lineRule="auto"/>
        <w:ind w:firstLine="720"/>
        <w:jc w:val="center"/>
        <w:rPr>
          <w:rFonts w:ascii="Times New Roman" w:hAnsi="Times New Roman" w:cs="Times New Roman"/>
          <w:sz w:val="24"/>
          <w:szCs w:val="24"/>
        </w:rPr>
      </w:pPr>
    </w:p>
    <w:p w14:paraId="146A9DE6" w14:textId="77777777" w:rsidR="003271CB" w:rsidRDefault="003271CB" w:rsidP="003271CB">
      <w:pPr>
        <w:spacing w:line="480" w:lineRule="auto"/>
        <w:ind w:firstLine="720"/>
        <w:jc w:val="center"/>
        <w:rPr>
          <w:rFonts w:ascii="Times New Roman" w:hAnsi="Times New Roman" w:cs="Times New Roman"/>
          <w:sz w:val="24"/>
          <w:szCs w:val="24"/>
        </w:rPr>
      </w:pPr>
    </w:p>
    <w:p w14:paraId="5AA9FA2A" w14:textId="77777777" w:rsidR="003271CB" w:rsidRDefault="003271CB" w:rsidP="003271CB">
      <w:pPr>
        <w:spacing w:line="480" w:lineRule="auto"/>
        <w:ind w:firstLine="720"/>
        <w:jc w:val="center"/>
        <w:rPr>
          <w:rFonts w:ascii="Times New Roman" w:hAnsi="Times New Roman" w:cs="Times New Roman"/>
          <w:sz w:val="24"/>
          <w:szCs w:val="24"/>
        </w:rPr>
      </w:pPr>
    </w:p>
    <w:p w14:paraId="5402786E" w14:textId="593829D7" w:rsidR="003271CB" w:rsidRDefault="003271CB" w:rsidP="003271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Magnetic Force</w:t>
      </w:r>
    </w:p>
    <w:p w14:paraId="5E0BB731" w14:textId="77777777" w:rsidR="003271CB" w:rsidRDefault="003271CB" w:rsidP="003271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66217E78" w14:textId="351A9C6B" w:rsidR="003271CB" w:rsidRDefault="003271CB" w:rsidP="003271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A060E9F" w14:textId="77777777" w:rsidR="0051115A" w:rsidRDefault="0051115A" w:rsidP="0051115A">
      <w:pPr>
        <w:spacing w:line="480" w:lineRule="auto"/>
        <w:rPr>
          <w:rFonts w:ascii="Times New Roman" w:hAnsi="Times New Roman" w:cs="Times New Roman"/>
          <w:sz w:val="24"/>
          <w:szCs w:val="24"/>
        </w:rPr>
      </w:pPr>
    </w:p>
    <w:p w14:paraId="402514AC" w14:textId="77777777" w:rsidR="0051115A" w:rsidRDefault="0051115A" w:rsidP="0051115A">
      <w:pPr>
        <w:spacing w:line="480" w:lineRule="auto"/>
        <w:rPr>
          <w:rFonts w:ascii="Times New Roman" w:hAnsi="Times New Roman" w:cs="Times New Roman"/>
          <w:sz w:val="24"/>
          <w:szCs w:val="24"/>
        </w:rPr>
      </w:pPr>
    </w:p>
    <w:p w14:paraId="563D50DC" w14:textId="77777777" w:rsidR="00752572" w:rsidRDefault="001177F4" w:rsidP="0051115A">
      <w:pPr>
        <w:spacing w:line="480" w:lineRule="auto"/>
        <w:ind w:firstLine="720"/>
        <w:rPr>
          <w:rFonts w:ascii="Times New Roman" w:hAnsi="Times New Roman" w:cs="Times New Roman"/>
          <w:sz w:val="24"/>
          <w:szCs w:val="24"/>
        </w:rPr>
      </w:pPr>
      <w:r w:rsidRPr="00B8517C">
        <w:rPr>
          <w:rFonts w:ascii="Times New Roman" w:hAnsi="Times New Roman" w:cs="Times New Roman"/>
          <w:sz w:val="24"/>
          <w:szCs w:val="24"/>
        </w:rPr>
        <w:lastRenderedPageBreak/>
        <w:t xml:space="preserve">Magnetic force is an attraction that occurs between two electrically charged elements as a result of motion. Typically, the energy is the one responsible for the appeal of magnets and electric motors. It is a phenomenon that is physical and arises from the effect caused by magnets and objects that may produce fields that repel or </w:t>
      </w:r>
      <w:r w:rsidR="00BF2900" w:rsidRPr="00B8517C">
        <w:rPr>
          <w:rFonts w:ascii="Times New Roman" w:hAnsi="Times New Roman" w:cs="Times New Roman"/>
          <w:sz w:val="24"/>
          <w:szCs w:val="24"/>
        </w:rPr>
        <w:t>attract</w:t>
      </w:r>
      <w:r w:rsidR="00BF2900" w:rsidRPr="00BF2900">
        <w:rPr>
          <w:rFonts w:ascii="Times New Roman" w:hAnsi="Times New Roman" w:cs="Times New Roman"/>
          <w:sz w:val="24"/>
          <w:szCs w:val="24"/>
        </w:rPr>
        <w:t xml:space="preserve"> (</w:t>
      </w:r>
      <w:r w:rsidR="00BF2900" w:rsidRPr="00BF2900">
        <w:rPr>
          <w:rFonts w:ascii="Times New Roman" w:hAnsi="Times New Roman" w:cs="Times New Roman"/>
          <w:sz w:val="24"/>
          <w:szCs w:val="24"/>
        </w:rPr>
        <w:t>Zirker, 2019)</w:t>
      </w:r>
      <w:r w:rsidRPr="00B8517C">
        <w:rPr>
          <w:rFonts w:ascii="Times New Roman" w:hAnsi="Times New Roman" w:cs="Times New Roman"/>
          <w:sz w:val="24"/>
          <w:szCs w:val="24"/>
        </w:rPr>
        <w:t xml:space="preserve">. A perfect example is that of a charged particle projected in a gravity-free room deflecting. For the deflection of a charged particle to take place, there must be some external force. It may be both magnetic force or electric force. Therefore, both fields cannot be zero. Electric field refers to the region that forces take place as a result of electrical charges. </w:t>
      </w:r>
    </w:p>
    <w:p w14:paraId="780F38F3" w14:textId="77777777" w:rsidR="00252E1D" w:rsidRDefault="001177F4" w:rsidP="00752572">
      <w:pPr>
        <w:spacing w:line="480" w:lineRule="auto"/>
        <w:ind w:firstLine="720"/>
        <w:rPr>
          <w:rFonts w:ascii="Times New Roman" w:hAnsi="Times New Roman" w:cs="Times New Roman"/>
          <w:sz w:val="24"/>
          <w:szCs w:val="24"/>
        </w:rPr>
      </w:pPr>
      <w:r w:rsidRPr="00B8517C">
        <w:rPr>
          <w:rFonts w:ascii="Times New Roman" w:hAnsi="Times New Roman" w:cs="Times New Roman"/>
          <w:sz w:val="24"/>
          <w:szCs w:val="24"/>
        </w:rPr>
        <w:t xml:space="preserve">A magnetic field exerts an effect due to the Lorentz force. Magnetism rise is caused by the motion of electrically charged particles. All materials experience </w:t>
      </w:r>
      <w:r w:rsidR="00752572" w:rsidRPr="00B8517C">
        <w:rPr>
          <w:rFonts w:ascii="Times New Roman" w:hAnsi="Times New Roman" w:cs="Times New Roman"/>
          <w:sz w:val="24"/>
          <w:szCs w:val="24"/>
        </w:rPr>
        <w:t>magnetism. However</w:t>
      </w:r>
      <w:r w:rsidRPr="00B8517C">
        <w:rPr>
          <w:rFonts w:ascii="Times New Roman" w:hAnsi="Times New Roman" w:cs="Times New Roman"/>
          <w:sz w:val="24"/>
          <w:szCs w:val="24"/>
        </w:rPr>
        <w:t xml:space="preserve">, some experience magnetism at extreme creates than others. Materials that are made of iron experience strong magnetic effects known as ferromagnetism. This kind of attraction can be felt by people due to its most potent </w:t>
      </w:r>
      <w:r w:rsidR="00BF2900" w:rsidRPr="00B8517C">
        <w:rPr>
          <w:rFonts w:ascii="Times New Roman" w:hAnsi="Times New Roman" w:cs="Times New Roman"/>
          <w:sz w:val="24"/>
          <w:szCs w:val="24"/>
        </w:rPr>
        <w:t>magnetism</w:t>
      </w:r>
      <w:r w:rsidR="00BF2900" w:rsidRPr="00BF2900">
        <w:rPr>
          <w:rFonts w:ascii="Times New Roman" w:hAnsi="Times New Roman" w:cs="Times New Roman"/>
          <w:sz w:val="24"/>
          <w:szCs w:val="24"/>
        </w:rPr>
        <w:t xml:space="preserve"> (</w:t>
      </w:r>
      <w:r w:rsidR="00BF2900" w:rsidRPr="00BF2900">
        <w:rPr>
          <w:rFonts w:ascii="Times New Roman" w:hAnsi="Times New Roman" w:cs="Times New Roman"/>
          <w:sz w:val="24"/>
          <w:szCs w:val="24"/>
        </w:rPr>
        <w:t>Zirker, 2019)</w:t>
      </w:r>
      <w:r w:rsidRPr="00B8517C">
        <w:rPr>
          <w:rFonts w:ascii="Times New Roman" w:hAnsi="Times New Roman" w:cs="Times New Roman"/>
          <w:sz w:val="24"/>
          <w:szCs w:val="24"/>
        </w:rPr>
        <w:t>. A proton carries a mass of 1.6 kgs. An excellent example of an object that works about attraction is a refrigerator. It behaves similarly to magnetic materials when in a magnetic field. It experiences changes in pressure and magnetic moment.</w:t>
      </w:r>
    </w:p>
    <w:p w14:paraId="1B786AA8" w14:textId="77777777" w:rsidR="00252E1D" w:rsidRDefault="00252E1D" w:rsidP="00752572">
      <w:pPr>
        <w:spacing w:line="480" w:lineRule="auto"/>
        <w:ind w:firstLine="720"/>
        <w:rPr>
          <w:rFonts w:ascii="Times New Roman" w:hAnsi="Times New Roman" w:cs="Times New Roman"/>
          <w:sz w:val="24"/>
          <w:szCs w:val="24"/>
        </w:rPr>
      </w:pPr>
    </w:p>
    <w:p w14:paraId="2551A281" w14:textId="77777777" w:rsidR="00252E1D" w:rsidRDefault="00252E1D" w:rsidP="00752572">
      <w:pPr>
        <w:spacing w:line="480" w:lineRule="auto"/>
        <w:ind w:firstLine="720"/>
        <w:rPr>
          <w:rFonts w:ascii="Times New Roman" w:hAnsi="Times New Roman" w:cs="Times New Roman"/>
          <w:sz w:val="24"/>
          <w:szCs w:val="24"/>
        </w:rPr>
      </w:pPr>
    </w:p>
    <w:p w14:paraId="288D5F09" w14:textId="77777777" w:rsidR="00252E1D" w:rsidRDefault="00252E1D" w:rsidP="00752572">
      <w:pPr>
        <w:spacing w:line="480" w:lineRule="auto"/>
        <w:ind w:firstLine="720"/>
        <w:rPr>
          <w:rFonts w:ascii="Times New Roman" w:hAnsi="Times New Roman" w:cs="Times New Roman"/>
          <w:sz w:val="24"/>
          <w:szCs w:val="24"/>
        </w:rPr>
      </w:pPr>
    </w:p>
    <w:p w14:paraId="1F1F822D" w14:textId="77777777" w:rsidR="00252E1D" w:rsidRDefault="00252E1D" w:rsidP="00752572">
      <w:pPr>
        <w:spacing w:line="480" w:lineRule="auto"/>
        <w:ind w:firstLine="720"/>
        <w:rPr>
          <w:rFonts w:ascii="Times New Roman" w:hAnsi="Times New Roman" w:cs="Times New Roman"/>
          <w:sz w:val="24"/>
          <w:szCs w:val="24"/>
        </w:rPr>
      </w:pPr>
    </w:p>
    <w:p w14:paraId="09935776" w14:textId="77777777" w:rsidR="00252E1D" w:rsidRDefault="00252E1D" w:rsidP="00752572">
      <w:pPr>
        <w:spacing w:line="480" w:lineRule="auto"/>
        <w:ind w:firstLine="720"/>
        <w:rPr>
          <w:rFonts w:ascii="Times New Roman" w:hAnsi="Times New Roman" w:cs="Times New Roman"/>
          <w:sz w:val="24"/>
          <w:szCs w:val="24"/>
        </w:rPr>
      </w:pPr>
    </w:p>
    <w:p w14:paraId="1730FF3C" w14:textId="16D1CC32" w:rsidR="001177F4" w:rsidRPr="00B8517C" w:rsidRDefault="001177F4" w:rsidP="00752572">
      <w:pPr>
        <w:spacing w:line="480" w:lineRule="auto"/>
        <w:ind w:firstLine="720"/>
        <w:rPr>
          <w:rFonts w:ascii="Times New Roman" w:hAnsi="Times New Roman" w:cs="Times New Roman"/>
          <w:sz w:val="24"/>
          <w:szCs w:val="24"/>
        </w:rPr>
      </w:pPr>
      <w:r w:rsidRPr="00B8517C">
        <w:rPr>
          <w:rFonts w:ascii="Times New Roman" w:hAnsi="Times New Roman" w:cs="Times New Roman"/>
          <w:sz w:val="24"/>
          <w:szCs w:val="24"/>
        </w:rPr>
        <w:lastRenderedPageBreak/>
        <w:t xml:space="preserve"> The type of force experienced by a refrigerator is entropy to change very quickly such that you can get the magnetic entropy very quickly. </w:t>
      </w:r>
      <w:r w:rsidR="00A0178E" w:rsidRPr="00B8517C">
        <w:rPr>
          <w:rFonts w:ascii="Times New Roman" w:hAnsi="Times New Roman" w:cs="Times New Roman"/>
          <w:sz w:val="24"/>
          <w:szCs w:val="24"/>
        </w:rPr>
        <w:t>There</w:t>
      </w:r>
      <w:r w:rsidRPr="00B8517C">
        <w:rPr>
          <w:rFonts w:ascii="Times New Roman" w:hAnsi="Times New Roman" w:cs="Times New Roman"/>
          <w:sz w:val="24"/>
          <w:szCs w:val="24"/>
        </w:rPr>
        <w:t xml:space="preserve"> are steps that should be followed for the fridge to work. The first step is to apply the field very quickly. Doing that aligns all magnetic moments in the direction of the applied field so that the magnetic. The lattice entropy will now increase the compensate. An increase in lattice causes the temperature to go up. The second step is to siphon off excess heat through the heat sink or a fan. The third step is to turn off the field. This step is the opposite of stage one. In this step, the entropy increases so as the lattice can decrease. </w:t>
      </w:r>
      <w:r w:rsidR="00A0178E" w:rsidRPr="00B8517C">
        <w:rPr>
          <w:rFonts w:ascii="Times New Roman" w:hAnsi="Times New Roman" w:cs="Times New Roman"/>
          <w:sz w:val="24"/>
          <w:szCs w:val="24"/>
        </w:rPr>
        <w:t>Therefore,</w:t>
      </w:r>
      <w:r w:rsidRPr="00B8517C">
        <w:rPr>
          <w:rFonts w:ascii="Times New Roman" w:hAnsi="Times New Roman" w:cs="Times New Roman"/>
          <w:sz w:val="24"/>
          <w:szCs w:val="24"/>
        </w:rPr>
        <w:t xml:space="preserve"> the temperature is forced to go down.</w:t>
      </w:r>
    </w:p>
    <w:p w14:paraId="2665889A" w14:textId="00A1E2EE" w:rsidR="004C0432" w:rsidRPr="004C0432" w:rsidRDefault="001177F4" w:rsidP="00252E1D">
      <w:pPr>
        <w:spacing w:line="480" w:lineRule="auto"/>
        <w:ind w:firstLine="720"/>
        <w:rPr>
          <w:rFonts w:ascii="Times New Roman" w:hAnsi="Times New Roman" w:cs="Times New Roman"/>
          <w:sz w:val="24"/>
          <w:szCs w:val="24"/>
        </w:rPr>
      </w:pPr>
      <w:r w:rsidRPr="00B8517C">
        <w:rPr>
          <w:rFonts w:ascii="Times New Roman" w:hAnsi="Times New Roman" w:cs="Times New Roman"/>
          <w:sz w:val="24"/>
          <w:szCs w:val="24"/>
        </w:rPr>
        <w:t xml:space="preserve">The last step is to siphon off the excess heat of the beer. </w:t>
      </w:r>
      <w:r w:rsidR="00A0178E" w:rsidRPr="00B8517C">
        <w:rPr>
          <w:rFonts w:ascii="Times New Roman" w:hAnsi="Times New Roman" w:cs="Times New Roman"/>
          <w:sz w:val="24"/>
          <w:szCs w:val="24"/>
        </w:rPr>
        <w:t>Typically,</w:t>
      </w:r>
      <w:r w:rsidRPr="00B8517C">
        <w:rPr>
          <w:rFonts w:ascii="Times New Roman" w:hAnsi="Times New Roman" w:cs="Times New Roman"/>
          <w:sz w:val="24"/>
          <w:szCs w:val="24"/>
        </w:rPr>
        <w:t xml:space="preserve"> all that happens in a refrigerator is that it is flipped a magnetic field on and off quickly and letting the heat from your material go out of the system and heat from your beer into the </w:t>
      </w:r>
      <w:r w:rsidR="00252E1D" w:rsidRPr="00B8517C">
        <w:rPr>
          <w:rFonts w:ascii="Times New Roman" w:hAnsi="Times New Roman" w:cs="Times New Roman"/>
          <w:sz w:val="24"/>
          <w:szCs w:val="24"/>
        </w:rPr>
        <w:t>system</w:t>
      </w:r>
      <w:r w:rsidR="00252E1D" w:rsidRPr="00BF2900">
        <w:rPr>
          <w:rFonts w:ascii="Times New Roman" w:hAnsi="Times New Roman" w:cs="Times New Roman"/>
          <w:sz w:val="24"/>
          <w:szCs w:val="24"/>
        </w:rPr>
        <w:t xml:space="preserve"> (</w:t>
      </w:r>
      <w:r w:rsidR="00BF2900" w:rsidRPr="00BF2900">
        <w:rPr>
          <w:rFonts w:ascii="Times New Roman" w:hAnsi="Times New Roman" w:cs="Times New Roman"/>
          <w:sz w:val="24"/>
          <w:szCs w:val="24"/>
        </w:rPr>
        <w:t>Zirker, 2019)</w:t>
      </w:r>
      <w:r w:rsidRPr="00B8517C">
        <w:rPr>
          <w:rFonts w:ascii="Times New Roman" w:hAnsi="Times New Roman" w:cs="Times New Roman"/>
          <w:sz w:val="24"/>
          <w:szCs w:val="24"/>
        </w:rPr>
        <w:t xml:space="preserve">. The change in magnetic entropy depends almost on how dramatic an increase in M you have when switching from ferromagnetic to paramagnetic and back. A magnet sticks to iron and steel and a few other metals that are called ferromagnetic. Magnetic objects have unbalanced electrons but not very strong enough to make them all line up with each other. Current research shows that alloys are also promising candidates for magnetic cooling applications since their temperatures phase is at </w:t>
      </w:r>
    </w:p>
    <w:p w14:paraId="4C22F13D" w14:textId="77777777" w:rsidR="00252E1D" w:rsidRDefault="00252E1D" w:rsidP="004C0432">
      <w:pPr>
        <w:spacing w:line="480" w:lineRule="auto"/>
        <w:rPr>
          <w:rFonts w:ascii="Times New Roman" w:hAnsi="Times New Roman" w:cs="Times New Roman"/>
          <w:sz w:val="24"/>
          <w:szCs w:val="24"/>
        </w:rPr>
      </w:pPr>
    </w:p>
    <w:p w14:paraId="170EFCB4" w14:textId="77777777" w:rsidR="00252E1D" w:rsidRDefault="00252E1D" w:rsidP="004C0432">
      <w:pPr>
        <w:spacing w:line="480" w:lineRule="auto"/>
        <w:rPr>
          <w:rFonts w:ascii="Times New Roman" w:hAnsi="Times New Roman" w:cs="Times New Roman"/>
          <w:sz w:val="24"/>
          <w:szCs w:val="24"/>
        </w:rPr>
      </w:pPr>
    </w:p>
    <w:p w14:paraId="0AD2AF9E" w14:textId="77777777" w:rsidR="00252E1D" w:rsidRDefault="00252E1D" w:rsidP="004C0432">
      <w:pPr>
        <w:spacing w:line="480" w:lineRule="auto"/>
        <w:rPr>
          <w:rFonts w:ascii="Times New Roman" w:hAnsi="Times New Roman" w:cs="Times New Roman"/>
          <w:sz w:val="24"/>
          <w:szCs w:val="24"/>
        </w:rPr>
      </w:pPr>
    </w:p>
    <w:p w14:paraId="799FA5E8" w14:textId="77777777" w:rsidR="00252E1D" w:rsidRDefault="00252E1D" w:rsidP="004C0432">
      <w:pPr>
        <w:spacing w:line="480" w:lineRule="auto"/>
        <w:rPr>
          <w:rFonts w:ascii="Times New Roman" w:hAnsi="Times New Roman" w:cs="Times New Roman"/>
          <w:sz w:val="24"/>
          <w:szCs w:val="24"/>
        </w:rPr>
      </w:pPr>
    </w:p>
    <w:p w14:paraId="0626058B" w14:textId="77777777" w:rsidR="00252E1D" w:rsidRDefault="00252E1D" w:rsidP="004C0432">
      <w:pPr>
        <w:spacing w:line="480" w:lineRule="auto"/>
        <w:rPr>
          <w:rFonts w:ascii="Times New Roman" w:hAnsi="Times New Roman" w:cs="Times New Roman"/>
          <w:sz w:val="24"/>
          <w:szCs w:val="24"/>
        </w:rPr>
      </w:pPr>
    </w:p>
    <w:p w14:paraId="1247B28D" w14:textId="77777777" w:rsidR="00FA70C1" w:rsidRDefault="004C0432" w:rsidP="00FA70C1">
      <w:pPr>
        <w:spacing w:line="480" w:lineRule="auto"/>
        <w:jc w:val="center"/>
        <w:rPr>
          <w:rFonts w:ascii="Times New Roman" w:hAnsi="Times New Roman" w:cs="Times New Roman"/>
          <w:sz w:val="24"/>
          <w:szCs w:val="24"/>
        </w:rPr>
      </w:pPr>
      <w:r w:rsidRPr="004C0432">
        <w:rPr>
          <w:rFonts w:ascii="Times New Roman" w:hAnsi="Times New Roman" w:cs="Times New Roman"/>
          <w:sz w:val="24"/>
          <w:szCs w:val="24"/>
        </w:rPr>
        <w:lastRenderedPageBreak/>
        <w:t>References</w:t>
      </w:r>
    </w:p>
    <w:p w14:paraId="17C228F4" w14:textId="39C694D0" w:rsidR="00A9221C" w:rsidRPr="00B8517C" w:rsidRDefault="004C0432" w:rsidP="004C0432">
      <w:pPr>
        <w:spacing w:line="480" w:lineRule="auto"/>
        <w:rPr>
          <w:rFonts w:ascii="Times New Roman" w:hAnsi="Times New Roman" w:cs="Times New Roman"/>
          <w:sz w:val="24"/>
          <w:szCs w:val="24"/>
        </w:rPr>
      </w:pPr>
      <w:r w:rsidRPr="004C0432">
        <w:rPr>
          <w:rFonts w:ascii="Times New Roman" w:hAnsi="Times New Roman" w:cs="Times New Roman"/>
          <w:sz w:val="24"/>
          <w:szCs w:val="24"/>
        </w:rPr>
        <w:t>Zirker, J. (2019). The magnetic universe. Baltimore: Jo</w:t>
      </w:r>
      <w:bookmarkStart w:id="0" w:name="_GoBack"/>
      <w:bookmarkEnd w:id="0"/>
      <w:r w:rsidRPr="004C0432">
        <w:rPr>
          <w:rFonts w:ascii="Times New Roman" w:hAnsi="Times New Roman" w:cs="Times New Roman"/>
          <w:sz w:val="24"/>
          <w:szCs w:val="24"/>
        </w:rPr>
        <w:t xml:space="preserve">hns Hopkins University </w:t>
      </w:r>
      <w:r w:rsidR="00052256" w:rsidRPr="004C0432">
        <w:rPr>
          <w:rFonts w:ascii="Times New Roman" w:hAnsi="Times New Roman" w:cs="Times New Roman"/>
          <w:sz w:val="24"/>
          <w:szCs w:val="24"/>
        </w:rPr>
        <w:t>Press.</w:t>
      </w:r>
      <w:r w:rsidR="00052256" w:rsidRPr="00B8517C">
        <w:rPr>
          <w:rFonts w:ascii="Times New Roman" w:hAnsi="Times New Roman" w:cs="Times New Roman"/>
          <w:sz w:val="24"/>
          <w:szCs w:val="24"/>
        </w:rPr>
        <w:t xml:space="preserve"> Room</w:t>
      </w:r>
      <w:r w:rsidR="001177F4" w:rsidRPr="00B8517C">
        <w:rPr>
          <w:rFonts w:ascii="Times New Roman" w:hAnsi="Times New Roman" w:cs="Times New Roman"/>
          <w:sz w:val="24"/>
          <w:szCs w:val="24"/>
        </w:rPr>
        <w:t xml:space="preserve"> temperature. </w:t>
      </w:r>
    </w:p>
    <w:sectPr w:rsidR="00A9221C" w:rsidRPr="00B8517C" w:rsidSect="003271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DE257" w14:textId="77777777" w:rsidR="00E45B42" w:rsidRDefault="00E45B42" w:rsidP="003271CB">
      <w:pPr>
        <w:spacing w:after="0" w:line="240" w:lineRule="auto"/>
      </w:pPr>
      <w:r>
        <w:separator/>
      </w:r>
    </w:p>
  </w:endnote>
  <w:endnote w:type="continuationSeparator" w:id="0">
    <w:p w14:paraId="234D4FD0" w14:textId="77777777" w:rsidR="00E45B42" w:rsidRDefault="00E45B42" w:rsidP="00327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CD764F" w14:textId="77777777" w:rsidR="00E45B42" w:rsidRDefault="00E45B42" w:rsidP="003271CB">
      <w:pPr>
        <w:spacing w:after="0" w:line="240" w:lineRule="auto"/>
      </w:pPr>
      <w:r>
        <w:separator/>
      </w:r>
    </w:p>
  </w:footnote>
  <w:footnote w:type="continuationSeparator" w:id="0">
    <w:p w14:paraId="258F36F8" w14:textId="77777777" w:rsidR="00E45B42" w:rsidRDefault="00E45B42" w:rsidP="003271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4414480"/>
      <w:docPartObj>
        <w:docPartGallery w:val="Page Numbers (Top of Page)"/>
        <w:docPartUnique/>
      </w:docPartObj>
    </w:sdtPr>
    <w:sdtEndPr>
      <w:rPr>
        <w:rFonts w:ascii="Times New Roman" w:hAnsi="Times New Roman" w:cs="Times New Roman"/>
        <w:noProof/>
        <w:sz w:val="24"/>
        <w:szCs w:val="24"/>
      </w:rPr>
    </w:sdtEndPr>
    <w:sdtContent>
      <w:p w14:paraId="14AB4DAE" w14:textId="70AC3A11" w:rsidR="003271CB" w:rsidRPr="003271CB" w:rsidRDefault="003271CB">
        <w:pPr>
          <w:pStyle w:val="Header"/>
          <w:jc w:val="right"/>
          <w:rPr>
            <w:rFonts w:ascii="Times New Roman" w:hAnsi="Times New Roman" w:cs="Times New Roman"/>
            <w:sz w:val="24"/>
            <w:szCs w:val="24"/>
          </w:rPr>
        </w:pPr>
        <w:r w:rsidRPr="003271CB">
          <w:rPr>
            <w:rFonts w:ascii="Times New Roman" w:hAnsi="Times New Roman" w:cs="Times New Roman"/>
            <w:sz w:val="24"/>
            <w:szCs w:val="24"/>
          </w:rPr>
          <w:t xml:space="preserve">MAGNETIC FORCE </w:t>
        </w:r>
        <w:r>
          <w:rPr>
            <w:rFonts w:ascii="Times New Roman" w:hAnsi="Times New Roman" w:cs="Times New Roman"/>
            <w:sz w:val="24"/>
            <w:szCs w:val="24"/>
          </w:rPr>
          <w:t xml:space="preserve">                                                                                                                     </w:t>
        </w:r>
        <w:r w:rsidRPr="003271CB">
          <w:rPr>
            <w:rFonts w:ascii="Times New Roman" w:hAnsi="Times New Roman" w:cs="Times New Roman"/>
            <w:sz w:val="24"/>
            <w:szCs w:val="24"/>
          </w:rPr>
          <w:fldChar w:fldCharType="begin"/>
        </w:r>
        <w:r w:rsidRPr="003271CB">
          <w:rPr>
            <w:rFonts w:ascii="Times New Roman" w:hAnsi="Times New Roman" w:cs="Times New Roman"/>
            <w:sz w:val="24"/>
            <w:szCs w:val="24"/>
          </w:rPr>
          <w:instrText xml:space="preserve"> PAGE   \* MERGEFORMAT </w:instrText>
        </w:r>
        <w:r w:rsidRPr="003271CB">
          <w:rPr>
            <w:rFonts w:ascii="Times New Roman" w:hAnsi="Times New Roman" w:cs="Times New Roman"/>
            <w:sz w:val="24"/>
            <w:szCs w:val="24"/>
          </w:rPr>
          <w:fldChar w:fldCharType="separate"/>
        </w:r>
        <w:r w:rsidRPr="003271CB">
          <w:rPr>
            <w:rFonts w:ascii="Times New Roman" w:hAnsi="Times New Roman" w:cs="Times New Roman"/>
            <w:noProof/>
            <w:sz w:val="24"/>
            <w:szCs w:val="24"/>
          </w:rPr>
          <w:t>2</w:t>
        </w:r>
        <w:r w:rsidRPr="003271CB">
          <w:rPr>
            <w:rFonts w:ascii="Times New Roman" w:hAnsi="Times New Roman" w:cs="Times New Roman"/>
            <w:noProof/>
            <w:sz w:val="24"/>
            <w:szCs w:val="24"/>
          </w:rPr>
          <w:fldChar w:fldCharType="end"/>
        </w:r>
      </w:p>
    </w:sdtContent>
  </w:sdt>
  <w:p w14:paraId="66FBED66" w14:textId="77777777" w:rsidR="003271CB" w:rsidRDefault="003271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C47E3" w14:textId="0F3B2733" w:rsidR="003271CB" w:rsidRPr="003271CB" w:rsidRDefault="003271CB">
    <w:pPr>
      <w:pStyle w:val="Header"/>
      <w:jc w:val="right"/>
      <w:rPr>
        <w:rFonts w:ascii="Times New Roman" w:hAnsi="Times New Roman" w:cs="Times New Roman"/>
        <w:sz w:val="24"/>
        <w:szCs w:val="24"/>
      </w:rPr>
    </w:pPr>
    <w:r w:rsidRPr="003271CB">
      <w:rPr>
        <w:rFonts w:ascii="Times New Roman" w:hAnsi="Times New Roman" w:cs="Times New Roman"/>
        <w:sz w:val="24"/>
        <w:szCs w:val="24"/>
      </w:rPr>
      <w:t xml:space="preserve">Running Head: </w:t>
    </w:r>
    <w:bookmarkStart w:id="1" w:name="_Hlk37217153"/>
    <w:r w:rsidRPr="003271CB">
      <w:rPr>
        <w:rFonts w:ascii="Times New Roman" w:hAnsi="Times New Roman" w:cs="Times New Roman"/>
        <w:sz w:val="24"/>
        <w:szCs w:val="24"/>
      </w:rPr>
      <w:t>MAGNETIC FORCE</w:t>
    </w:r>
    <w:r>
      <w:rPr>
        <w:rFonts w:ascii="Times New Roman" w:hAnsi="Times New Roman" w:cs="Times New Roman"/>
        <w:sz w:val="24"/>
        <w:szCs w:val="24"/>
      </w:rPr>
      <w:t xml:space="preserve">                                                                                            </w:t>
    </w:r>
    <w:r w:rsidRPr="003271CB">
      <w:rPr>
        <w:rFonts w:ascii="Times New Roman" w:hAnsi="Times New Roman" w:cs="Times New Roman"/>
        <w:sz w:val="24"/>
        <w:szCs w:val="24"/>
      </w:rPr>
      <w:t xml:space="preserve"> </w:t>
    </w:r>
    <w:bookmarkEnd w:id="1"/>
    <w:sdt>
      <w:sdtPr>
        <w:rPr>
          <w:rFonts w:ascii="Times New Roman" w:hAnsi="Times New Roman" w:cs="Times New Roman"/>
          <w:sz w:val="24"/>
          <w:szCs w:val="24"/>
        </w:rPr>
        <w:id w:val="555741889"/>
        <w:docPartObj>
          <w:docPartGallery w:val="Page Numbers (Top of Page)"/>
          <w:docPartUnique/>
        </w:docPartObj>
      </w:sdtPr>
      <w:sdtEndPr>
        <w:rPr>
          <w:noProof/>
        </w:rPr>
      </w:sdtEndPr>
      <w:sdtContent>
        <w:r w:rsidRPr="003271CB">
          <w:rPr>
            <w:rFonts w:ascii="Times New Roman" w:hAnsi="Times New Roman" w:cs="Times New Roman"/>
            <w:sz w:val="24"/>
            <w:szCs w:val="24"/>
          </w:rPr>
          <w:fldChar w:fldCharType="begin"/>
        </w:r>
        <w:r w:rsidRPr="003271CB">
          <w:rPr>
            <w:rFonts w:ascii="Times New Roman" w:hAnsi="Times New Roman" w:cs="Times New Roman"/>
            <w:sz w:val="24"/>
            <w:szCs w:val="24"/>
          </w:rPr>
          <w:instrText xml:space="preserve"> PAGE   \* MERGEFORMAT </w:instrText>
        </w:r>
        <w:r w:rsidRPr="003271CB">
          <w:rPr>
            <w:rFonts w:ascii="Times New Roman" w:hAnsi="Times New Roman" w:cs="Times New Roman"/>
            <w:sz w:val="24"/>
            <w:szCs w:val="24"/>
          </w:rPr>
          <w:fldChar w:fldCharType="separate"/>
        </w:r>
        <w:r w:rsidRPr="003271CB">
          <w:rPr>
            <w:rFonts w:ascii="Times New Roman" w:hAnsi="Times New Roman" w:cs="Times New Roman"/>
            <w:noProof/>
            <w:sz w:val="24"/>
            <w:szCs w:val="24"/>
          </w:rPr>
          <w:t>2</w:t>
        </w:r>
        <w:r w:rsidRPr="003271CB">
          <w:rPr>
            <w:rFonts w:ascii="Times New Roman" w:hAnsi="Times New Roman" w:cs="Times New Roman"/>
            <w:noProof/>
            <w:sz w:val="24"/>
            <w:szCs w:val="24"/>
          </w:rPr>
          <w:fldChar w:fldCharType="end"/>
        </w:r>
      </w:sdtContent>
    </w:sdt>
  </w:p>
  <w:p w14:paraId="5E0A5507" w14:textId="77777777" w:rsidR="003271CB" w:rsidRPr="003271CB" w:rsidRDefault="003271C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21C"/>
    <w:rsid w:val="000207FD"/>
    <w:rsid w:val="00052256"/>
    <w:rsid w:val="001177F4"/>
    <w:rsid w:val="001C59D7"/>
    <w:rsid w:val="00252E1D"/>
    <w:rsid w:val="002619E5"/>
    <w:rsid w:val="003271CB"/>
    <w:rsid w:val="004166A6"/>
    <w:rsid w:val="00461903"/>
    <w:rsid w:val="004C0432"/>
    <w:rsid w:val="0051115A"/>
    <w:rsid w:val="00557424"/>
    <w:rsid w:val="005D4B0A"/>
    <w:rsid w:val="0061135B"/>
    <w:rsid w:val="00752572"/>
    <w:rsid w:val="00816497"/>
    <w:rsid w:val="008611AC"/>
    <w:rsid w:val="0089669C"/>
    <w:rsid w:val="008D06FC"/>
    <w:rsid w:val="00A0178E"/>
    <w:rsid w:val="00A213AF"/>
    <w:rsid w:val="00A9221C"/>
    <w:rsid w:val="00A9403C"/>
    <w:rsid w:val="00AB5D3D"/>
    <w:rsid w:val="00B8517C"/>
    <w:rsid w:val="00BF2900"/>
    <w:rsid w:val="00E45B42"/>
    <w:rsid w:val="00FA7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4D21AC"/>
  <w15:chartTrackingRefBased/>
  <w15:docId w15:val="{45FCFFE9-DC8C-433F-B58D-A695160F6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7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1CB"/>
  </w:style>
  <w:style w:type="paragraph" w:styleId="Footer">
    <w:name w:val="footer"/>
    <w:basedOn w:val="Normal"/>
    <w:link w:val="FooterChar"/>
    <w:uiPriority w:val="99"/>
    <w:unhideWhenUsed/>
    <w:rsid w:val="00327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4</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27</cp:revision>
  <dcterms:created xsi:type="dcterms:W3CDTF">2020-04-08T10:18:00Z</dcterms:created>
  <dcterms:modified xsi:type="dcterms:W3CDTF">2020-04-08T13:48:00Z</dcterms:modified>
</cp:coreProperties>
</file>